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3" w:rsidRDefault="00EC661D">
      <w:pPr>
        <w:rPr>
          <w:rFonts w:ascii="Arial" w:hAnsi="Arial" w:cs="Arial"/>
          <w:sz w:val="24"/>
          <w:szCs w:val="24"/>
        </w:rPr>
      </w:pPr>
      <w:r w:rsidRPr="00C216D6">
        <w:rPr>
          <w:rFonts w:ascii="Arial" w:hAnsi="Arial" w:cs="Arial"/>
          <w:sz w:val="24"/>
          <w:szCs w:val="24"/>
        </w:rPr>
        <w:t>Short Bio:</w:t>
      </w:r>
    </w:p>
    <w:p w:rsidR="00EF2D11" w:rsidRPr="00C216D6" w:rsidRDefault="00EF2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“Mayte” Peck</w:t>
      </w:r>
      <w:bookmarkStart w:id="0" w:name="_GoBack"/>
      <w:bookmarkEnd w:id="0"/>
    </w:p>
    <w:p w:rsidR="00C216D6" w:rsidRDefault="0030528E" w:rsidP="00C216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Maria </w:t>
      </w:r>
      <w:r w:rsidR="00C216D6" w:rsidRPr="00C216D6">
        <w:rPr>
          <w:rFonts w:ascii="Arial" w:eastAsia="Times New Roman" w:hAnsi="Arial" w:cs="Arial"/>
          <w:sz w:val="24"/>
          <w:szCs w:val="24"/>
        </w:rPr>
        <w:t>Peck was born in New York Ci</w:t>
      </w:r>
      <w:r>
        <w:rPr>
          <w:rFonts w:ascii="Arial" w:eastAsia="Times New Roman" w:hAnsi="Arial" w:cs="Arial"/>
          <w:sz w:val="24"/>
          <w:szCs w:val="24"/>
        </w:rPr>
        <w:t>ty and raised in</w:t>
      </w:r>
      <w:r w:rsidR="00C216D6" w:rsidRPr="00C216D6">
        <w:rPr>
          <w:rFonts w:ascii="Arial" w:eastAsia="Times New Roman" w:hAnsi="Arial" w:cs="Arial"/>
          <w:sz w:val="24"/>
          <w:szCs w:val="24"/>
        </w:rPr>
        <w:t xml:space="preserve"> Peru. Her 15-plus years of sales and marketing experience comes from a broad range of positions he</w:t>
      </w:r>
      <w:r w:rsidR="00C216D6">
        <w:rPr>
          <w:rFonts w:ascii="Arial" w:eastAsia="Times New Roman" w:hAnsi="Arial" w:cs="Arial"/>
          <w:sz w:val="24"/>
          <w:szCs w:val="24"/>
        </w:rPr>
        <w:t>ld in Atlanta and New York</w:t>
      </w:r>
      <w:r w:rsidR="00C216D6" w:rsidRPr="00C216D6">
        <w:rPr>
          <w:rFonts w:ascii="Arial" w:eastAsia="Times New Roman" w:hAnsi="Arial" w:cs="Arial"/>
          <w:sz w:val="24"/>
          <w:szCs w:val="24"/>
        </w:rPr>
        <w:t>, giving her a diverse view of the industry. As the owner of Sweet Devil Moon Tapas Bar, she was personally responsible for meeting the financial challenges of runni</w:t>
      </w:r>
      <w:r w:rsidR="00436EF1">
        <w:rPr>
          <w:rFonts w:ascii="Arial" w:eastAsia="Times New Roman" w:hAnsi="Arial" w:cs="Arial"/>
          <w:sz w:val="24"/>
          <w:szCs w:val="24"/>
        </w:rPr>
        <w:t>ng a restaurant, managing a 1</w:t>
      </w:r>
      <w:r w:rsidR="00C216D6">
        <w:rPr>
          <w:rFonts w:ascii="Arial" w:eastAsia="Times New Roman" w:hAnsi="Arial" w:cs="Arial"/>
          <w:sz w:val="24"/>
          <w:szCs w:val="24"/>
        </w:rPr>
        <w:t xml:space="preserve"> Million-dollar</w:t>
      </w:r>
      <w:r w:rsidR="00377805">
        <w:rPr>
          <w:rFonts w:ascii="Arial" w:eastAsia="Times New Roman" w:hAnsi="Arial" w:cs="Arial"/>
          <w:sz w:val="24"/>
          <w:szCs w:val="24"/>
        </w:rPr>
        <w:t xml:space="preserve"> yearly budget for</w:t>
      </w:r>
      <w:r w:rsidR="00C216D6">
        <w:rPr>
          <w:rFonts w:ascii="Arial" w:eastAsia="Times New Roman" w:hAnsi="Arial" w:cs="Arial"/>
          <w:sz w:val="24"/>
          <w:szCs w:val="24"/>
        </w:rPr>
        <w:t xml:space="preserve"> 6 </w:t>
      </w:r>
      <w:r w:rsidR="00C216D6" w:rsidRPr="00C216D6">
        <w:rPr>
          <w:rFonts w:ascii="Arial" w:eastAsia="Times New Roman" w:hAnsi="Arial" w:cs="Arial"/>
          <w:sz w:val="24"/>
          <w:szCs w:val="24"/>
        </w:rPr>
        <w:t xml:space="preserve">years. Her search for additional funding led her to </w:t>
      </w:r>
      <w:r w:rsidR="00436EF1">
        <w:rPr>
          <w:rFonts w:ascii="Arial" w:eastAsia="Times New Roman" w:hAnsi="Arial" w:cs="Arial"/>
          <w:sz w:val="24"/>
          <w:szCs w:val="24"/>
        </w:rPr>
        <w:t>access capital through a National</w:t>
      </w:r>
      <w:r w:rsidR="00D572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57217">
        <w:rPr>
          <w:rFonts w:ascii="Arial" w:eastAsia="Times New Roman" w:hAnsi="Arial" w:cs="Arial"/>
          <w:sz w:val="24"/>
          <w:szCs w:val="24"/>
        </w:rPr>
        <w:t>Microlender</w:t>
      </w:r>
      <w:proofErr w:type="spellEnd"/>
      <w:r w:rsidR="00D57217">
        <w:rPr>
          <w:rFonts w:ascii="Arial" w:eastAsia="Times New Roman" w:hAnsi="Arial" w:cs="Arial"/>
          <w:sz w:val="24"/>
          <w:szCs w:val="24"/>
        </w:rPr>
        <w:t xml:space="preserve">. She spent </w:t>
      </w:r>
      <w:r w:rsidR="00EF2D11">
        <w:rPr>
          <w:rFonts w:ascii="Arial" w:eastAsia="Times New Roman" w:hAnsi="Arial" w:cs="Arial"/>
          <w:sz w:val="24"/>
          <w:szCs w:val="24"/>
        </w:rPr>
        <w:t xml:space="preserve">two years growing her new business venture </w:t>
      </w:r>
      <w:proofErr w:type="spellStart"/>
      <w:r w:rsidR="00EF2D11">
        <w:rPr>
          <w:rFonts w:ascii="Arial" w:eastAsia="Times New Roman" w:hAnsi="Arial" w:cs="Arial"/>
          <w:sz w:val="24"/>
          <w:szCs w:val="24"/>
        </w:rPr>
        <w:t>Intown</w:t>
      </w:r>
      <w:proofErr w:type="spellEnd"/>
      <w:r w:rsidR="00EF2D11">
        <w:rPr>
          <w:rFonts w:ascii="Arial" w:eastAsia="Times New Roman" w:hAnsi="Arial" w:cs="Arial"/>
          <w:sz w:val="24"/>
          <w:szCs w:val="24"/>
        </w:rPr>
        <w:t xml:space="preserve"> Contracting while caring for her new born daughter Victoria. In 2011 she decided to follow her passion for helping the business community by joining</w:t>
      </w:r>
      <w:r w:rsidR="00C216D6">
        <w:rPr>
          <w:rFonts w:ascii="Arial" w:eastAsia="Times New Roman" w:hAnsi="Arial" w:cs="Arial"/>
          <w:sz w:val="24"/>
          <w:szCs w:val="24"/>
        </w:rPr>
        <w:t xml:space="preserve"> Access to Capital for Entrepreneurs</w:t>
      </w:r>
      <w:r w:rsidR="00436EF1">
        <w:rPr>
          <w:rFonts w:ascii="Arial" w:eastAsia="Times New Roman" w:hAnsi="Arial" w:cs="Arial"/>
          <w:sz w:val="24"/>
          <w:szCs w:val="24"/>
        </w:rPr>
        <w:t xml:space="preserve"> </w:t>
      </w:r>
      <w:r w:rsidR="00EF2D11">
        <w:rPr>
          <w:rFonts w:ascii="Arial" w:eastAsia="Times New Roman" w:hAnsi="Arial" w:cs="Arial"/>
          <w:sz w:val="24"/>
          <w:szCs w:val="24"/>
        </w:rPr>
        <w:t>as Small Business Loan Officer. She works</w:t>
      </w:r>
      <w:r w:rsidR="00C216D6">
        <w:rPr>
          <w:rFonts w:ascii="Arial" w:eastAsia="Times New Roman" w:hAnsi="Arial" w:cs="Arial"/>
          <w:sz w:val="24"/>
          <w:szCs w:val="24"/>
        </w:rPr>
        <w:t xml:space="preserve"> on community outreach initiatives, coaching financial education </w:t>
      </w:r>
      <w:r w:rsidR="00EF2D11">
        <w:rPr>
          <w:rFonts w:ascii="Arial" w:eastAsia="Times New Roman" w:hAnsi="Arial" w:cs="Arial"/>
          <w:sz w:val="24"/>
          <w:szCs w:val="24"/>
        </w:rPr>
        <w:t>programs</w:t>
      </w:r>
      <w:r w:rsidR="00C216D6">
        <w:rPr>
          <w:rFonts w:ascii="Arial" w:eastAsia="Times New Roman" w:hAnsi="Arial" w:cs="Arial"/>
          <w:sz w:val="24"/>
          <w:szCs w:val="24"/>
        </w:rPr>
        <w:t>, one-on-one business consulting and lending</w:t>
      </w:r>
      <w:r w:rsidR="00C216D6" w:rsidRPr="00C216D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36EF1">
        <w:rPr>
          <w:rFonts w:ascii="Arial" w:eastAsia="Times New Roman" w:hAnsi="Arial" w:cs="Arial"/>
          <w:sz w:val="24"/>
          <w:szCs w:val="24"/>
        </w:rPr>
        <w:t>After 3 years as a successful m</w:t>
      </w:r>
      <w:r w:rsidR="00EF2D11">
        <w:rPr>
          <w:rFonts w:ascii="Arial" w:eastAsia="Times New Roman" w:hAnsi="Arial" w:cs="Arial"/>
          <w:sz w:val="24"/>
          <w:szCs w:val="24"/>
        </w:rPr>
        <w:t>icro-lender she became the Founding Director of the SBA ACE Women’s Business Center</w:t>
      </w:r>
      <w:r w:rsidR="00436EF1">
        <w:rPr>
          <w:rFonts w:ascii="Arial" w:eastAsia="Times New Roman" w:hAnsi="Arial" w:cs="Arial"/>
          <w:sz w:val="24"/>
          <w:szCs w:val="24"/>
        </w:rPr>
        <w:t>.</w:t>
      </w:r>
      <w:r w:rsidR="00EF2D11">
        <w:rPr>
          <w:rFonts w:ascii="Arial" w:eastAsia="Times New Roman" w:hAnsi="Arial" w:cs="Arial"/>
          <w:sz w:val="24"/>
          <w:szCs w:val="24"/>
        </w:rPr>
        <w:t xml:space="preserve"> In 2017, Maria was chosen </w:t>
      </w:r>
      <w:r w:rsidR="00F01BED">
        <w:rPr>
          <w:rFonts w:ascii="Arial" w:eastAsia="Times New Roman" w:hAnsi="Arial" w:cs="Arial"/>
          <w:sz w:val="24"/>
          <w:szCs w:val="24"/>
        </w:rPr>
        <w:t>to manage an</w:t>
      </w:r>
      <w:r w:rsidR="00EF2D11">
        <w:rPr>
          <w:rFonts w:ascii="Arial" w:eastAsia="Times New Roman" w:hAnsi="Arial" w:cs="Arial"/>
          <w:sz w:val="24"/>
          <w:szCs w:val="24"/>
        </w:rPr>
        <w:t>d develop the Access to Capital for Entrepreneurs Hispanic</w:t>
      </w:r>
      <w:r w:rsidR="00F01BED">
        <w:rPr>
          <w:rFonts w:ascii="Arial" w:eastAsia="Times New Roman" w:hAnsi="Arial" w:cs="Arial"/>
          <w:sz w:val="24"/>
          <w:szCs w:val="24"/>
        </w:rPr>
        <w:t xml:space="preserve"> initia</w:t>
      </w:r>
      <w:r w:rsidR="00EF2D11">
        <w:rPr>
          <w:rFonts w:ascii="Arial" w:eastAsia="Times New Roman" w:hAnsi="Arial" w:cs="Arial"/>
          <w:sz w:val="24"/>
          <w:szCs w:val="24"/>
        </w:rPr>
        <w:t>tive</w:t>
      </w:r>
      <w:r w:rsidR="00F01BED">
        <w:rPr>
          <w:rFonts w:ascii="Arial" w:eastAsia="Times New Roman" w:hAnsi="Arial" w:cs="Arial"/>
          <w:sz w:val="24"/>
          <w:szCs w:val="24"/>
        </w:rPr>
        <w:t xml:space="preserve"> as the Director of Hispanic Strategies and Lending. </w:t>
      </w:r>
    </w:p>
    <w:p w:rsidR="00436EF1" w:rsidRDefault="00436EF1" w:rsidP="00C216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528E" w:rsidRDefault="0030528E" w:rsidP="00C216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528E" w:rsidRPr="00C216D6" w:rsidRDefault="0030528E" w:rsidP="00C216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16D6" w:rsidRDefault="00C216D6"/>
    <w:p w:rsidR="00C216D6" w:rsidRDefault="00C216D6"/>
    <w:p w:rsidR="00C216D6" w:rsidRDefault="00C216D6"/>
    <w:p w:rsidR="00C216D6" w:rsidRDefault="00C216D6"/>
    <w:p w:rsidR="00C216D6" w:rsidRDefault="00C216D6"/>
    <w:p w:rsidR="00C216D6" w:rsidRDefault="00C216D6"/>
    <w:p w:rsidR="00EC661D" w:rsidRDefault="00EC661D"/>
    <w:sectPr w:rsidR="00EC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D"/>
    <w:rsid w:val="001F1DDE"/>
    <w:rsid w:val="001F2121"/>
    <w:rsid w:val="0030528E"/>
    <w:rsid w:val="00377805"/>
    <w:rsid w:val="00436EF1"/>
    <w:rsid w:val="00634003"/>
    <w:rsid w:val="00C216D6"/>
    <w:rsid w:val="00D57217"/>
    <w:rsid w:val="00EC661D"/>
    <w:rsid w:val="00EF2D11"/>
    <w:rsid w:val="00F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B250"/>
  <w15:docId w15:val="{86169EAD-7E56-4B78-9F6B-97EE9FA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paste">
    <w:name w:val="_mcepaste"/>
    <w:basedOn w:val="DefaultParagraphFont"/>
    <w:rsid w:val="00EC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6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09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02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2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451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39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93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85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037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108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164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37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632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062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1479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AceUser</dc:creator>
  <cp:lastModifiedBy>Maria Peck</cp:lastModifiedBy>
  <cp:revision>2</cp:revision>
  <cp:lastPrinted>2014-10-10T17:27:00Z</cp:lastPrinted>
  <dcterms:created xsi:type="dcterms:W3CDTF">2018-03-02T12:46:00Z</dcterms:created>
  <dcterms:modified xsi:type="dcterms:W3CDTF">2018-03-02T12:46:00Z</dcterms:modified>
</cp:coreProperties>
</file>